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E01" w:rsidRDefault="006A4E01" w:rsidP="006C6747">
      <w:pPr>
        <w:pStyle w:val="a3"/>
        <w:jc w:val="both"/>
        <w:rPr>
          <w:rFonts w:ascii="Times New Roman" w:hAnsi="Times New Roman" w:cs="Times New Roman"/>
          <w:sz w:val="28"/>
          <w:szCs w:val="28"/>
        </w:rPr>
      </w:pPr>
      <w:r w:rsidRPr="006A4E01">
        <w:rPr>
          <w:rFonts w:ascii="Times New Roman" w:hAnsi="Times New Roman" w:cs="Times New Roman"/>
          <w:sz w:val="28"/>
          <w:szCs w:val="28"/>
        </w:rPr>
        <w:object w:dxaOrig="9181"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704.25pt" o:ole="">
            <v:imagedata r:id="rId5" o:title=""/>
          </v:shape>
          <o:OLEObject Type="Embed" ProgID="Acrobat.Document.DC" ShapeID="_x0000_i1025" DrawAspect="Content" ObjectID="_1757937309" r:id="rId6"/>
        </w:object>
      </w:r>
    </w:p>
    <w:p w:rsidR="006A4E01" w:rsidRDefault="006A4E01" w:rsidP="006C6747">
      <w:pPr>
        <w:jc w:val="both"/>
        <w:rPr>
          <w:rFonts w:hAnsi="Times New Roman" w:cs="Times New Roman"/>
          <w:color w:val="000000"/>
          <w:sz w:val="24"/>
          <w:szCs w:val="24"/>
          <w:lang w:val="ru-RU"/>
        </w:rPr>
      </w:pP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lastRenderedPageBreak/>
        <w:t xml:space="preserve">1.2. Положение устанавливает языки образования и порядок их выбора родителями (законными представителями) несовершеннолетних обучающихся при приеме на </w:t>
      </w:r>
      <w:proofErr w:type="gramStart"/>
      <w:r w:rsidRPr="006C6747">
        <w:rPr>
          <w:rFonts w:hAnsi="Times New Roman" w:cs="Times New Roman"/>
          <w:color w:val="000000"/>
          <w:sz w:val="24"/>
          <w:szCs w:val="24"/>
          <w:lang w:val="ru-RU"/>
        </w:rPr>
        <w:t>обучение по</w:t>
      </w:r>
      <w:proofErr w:type="gramEnd"/>
      <w:r w:rsidRPr="006C6747">
        <w:rPr>
          <w:rFonts w:hAnsi="Times New Roman" w:cs="Times New Roman"/>
          <w:color w:val="000000"/>
          <w:sz w:val="24"/>
          <w:szCs w:val="24"/>
          <w:lang w:val="ru-RU"/>
        </w:rPr>
        <w:t xml:space="preserve"> образовательным программам начального общего и основного общего образования в пределах возможностей школы.</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b/>
          <w:bCs/>
          <w:color w:val="000000"/>
          <w:sz w:val="24"/>
          <w:szCs w:val="24"/>
          <w:lang w:val="ru-RU"/>
        </w:rPr>
        <w:t>2. Язык (языки) обучения</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2.1. Образовательная деятельность в школе осуществляется на государственных языках – русском и татарском.</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2.2. Преподавание и изучение государственных русского и татарского языков осуществляется в равном объеме.</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2.3. В школе введено преподавание и изучение родного языка из числа языков народов Российской Федерации – татарского языка.</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 xml:space="preserve">2.4. </w:t>
      </w:r>
      <w:proofErr w:type="gramStart"/>
      <w:r w:rsidRPr="006C6747">
        <w:rPr>
          <w:rFonts w:hAnsi="Times New Roman" w:cs="Times New Roman"/>
          <w:color w:val="000000"/>
          <w:sz w:val="24"/>
          <w:szCs w:val="24"/>
          <w:lang w:val="ru-RU"/>
        </w:rPr>
        <w:t>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roofErr w:type="gramEnd"/>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2.5. В рамках имеющих государственную аккредитацию образовательных программ школа осуществляет преподавание и изучение иностранных языков (английский, немецкий).</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 xml:space="preserve">2.6.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 Язык </w:t>
      </w:r>
      <w:proofErr w:type="gramStart"/>
      <w:r w:rsidRPr="006C6747">
        <w:rPr>
          <w:rFonts w:hAnsi="Times New Roman" w:cs="Times New Roman"/>
          <w:color w:val="000000"/>
          <w:sz w:val="24"/>
          <w:szCs w:val="24"/>
          <w:lang w:val="ru-RU"/>
        </w:rPr>
        <w:t>обучения</w:t>
      </w:r>
      <w:proofErr w:type="gramEnd"/>
      <w:r w:rsidRPr="006C6747">
        <w:rPr>
          <w:rFonts w:hAnsi="Times New Roman" w:cs="Times New Roman"/>
          <w:color w:val="000000"/>
          <w:sz w:val="24"/>
          <w:szCs w:val="24"/>
          <w:lang w:val="ru-RU"/>
        </w:rPr>
        <w:t xml:space="preserve"> по дополнительным образовательным программам, а также основные характеристики образования определяются школой в соответствующих дополнительных образовательных программах.</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b/>
          <w:bCs/>
          <w:color w:val="000000"/>
          <w:sz w:val="24"/>
          <w:szCs w:val="24"/>
          <w:lang w:val="ru-RU"/>
        </w:rPr>
        <w:t>3. Организация образовательной деятельности</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3.1. Государственный русский язык изучается в рамках предмета</w:t>
      </w:r>
      <w:r>
        <w:rPr>
          <w:rFonts w:hAnsi="Times New Roman" w:cs="Times New Roman"/>
          <w:color w:val="000000"/>
          <w:sz w:val="24"/>
          <w:szCs w:val="24"/>
        </w:rPr>
        <w:t> </w:t>
      </w:r>
      <w:r w:rsidRPr="006C6747">
        <w:rPr>
          <w:rFonts w:hAnsi="Times New Roman" w:cs="Times New Roman"/>
          <w:color w:val="000000"/>
          <w:sz w:val="24"/>
          <w:szCs w:val="24"/>
          <w:lang w:val="ru-RU"/>
        </w:rPr>
        <w:t>«Русский язык».</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3.2. Татарский</w:t>
      </w:r>
      <w:r>
        <w:rPr>
          <w:rFonts w:hAnsi="Times New Roman" w:cs="Times New Roman"/>
          <w:color w:val="000000"/>
          <w:sz w:val="24"/>
          <w:szCs w:val="24"/>
        </w:rPr>
        <w:t> </w:t>
      </w:r>
      <w:r w:rsidRPr="006C6747">
        <w:rPr>
          <w:rFonts w:hAnsi="Times New Roman" w:cs="Times New Roman"/>
          <w:color w:val="000000"/>
          <w:sz w:val="24"/>
          <w:szCs w:val="24"/>
          <w:lang w:val="ru-RU"/>
        </w:rPr>
        <w:t>язык изучается в рамках предмета «Родной язык». На татарском языке преподаются предметы «Литературное чтение на родном языке», «Родная литература».</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3.3. Преподавание и изучение государственных языков, родного языка из числа языков народов Российской Федерации, в том числе татарского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 xml:space="preserve">3.4. </w:t>
      </w:r>
      <w:proofErr w:type="gramStart"/>
      <w:r w:rsidRPr="006C6747">
        <w:rPr>
          <w:rFonts w:hAnsi="Times New Roman" w:cs="Times New Roman"/>
          <w:color w:val="000000"/>
          <w:sz w:val="24"/>
          <w:szCs w:val="24"/>
          <w:lang w:val="ru-RU"/>
        </w:rPr>
        <w:t xml:space="preserve">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приказом </w:t>
      </w:r>
      <w:proofErr w:type="spellStart"/>
      <w:r w:rsidRPr="006C6747">
        <w:rPr>
          <w:rFonts w:hAnsi="Times New Roman" w:cs="Times New Roman"/>
          <w:color w:val="000000"/>
          <w:sz w:val="24"/>
          <w:szCs w:val="24"/>
          <w:lang w:val="ru-RU"/>
        </w:rPr>
        <w:t>Минпросвещения</w:t>
      </w:r>
      <w:proofErr w:type="spellEnd"/>
      <w:r w:rsidRPr="006C6747">
        <w:rPr>
          <w:rFonts w:hAnsi="Times New Roman" w:cs="Times New Roman"/>
          <w:color w:val="000000"/>
          <w:sz w:val="24"/>
          <w:szCs w:val="24"/>
          <w:lang w:val="ru-RU"/>
        </w:rPr>
        <w:t xml:space="preserve"> от 31.05.2021 № 286, ФГОС ООО, утвержденному приказом </w:t>
      </w:r>
      <w:proofErr w:type="spellStart"/>
      <w:r w:rsidRPr="006C6747">
        <w:rPr>
          <w:rFonts w:hAnsi="Times New Roman" w:cs="Times New Roman"/>
          <w:color w:val="000000"/>
          <w:sz w:val="24"/>
          <w:szCs w:val="24"/>
          <w:lang w:val="ru-RU"/>
        </w:rPr>
        <w:t>Минпросвещения</w:t>
      </w:r>
      <w:proofErr w:type="spellEnd"/>
      <w:r w:rsidRPr="006C6747">
        <w:rPr>
          <w:rFonts w:hAnsi="Times New Roman" w:cs="Times New Roman"/>
          <w:color w:val="000000"/>
          <w:sz w:val="24"/>
          <w:szCs w:val="24"/>
          <w:lang w:val="ru-RU"/>
        </w:rPr>
        <w:t xml:space="preserve"> от 31.05.2021 № 287, ФОП НОО, утвержденной приказом </w:t>
      </w:r>
      <w:proofErr w:type="spellStart"/>
      <w:r w:rsidRPr="006C6747">
        <w:rPr>
          <w:rFonts w:hAnsi="Times New Roman" w:cs="Times New Roman"/>
          <w:color w:val="000000"/>
          <w:sz w:val="24"/>
          <w:szCs w:val="24"/>
          <w:lang w:val="ru-RU"/>
        </w:rPr>
        <w:t>Минпросвещения</w:t>
      </w:r>
      <w:proofErr w:type="spellEnd"/>
      <w:r w:rsidRPr="006C6747">
        <w:rPr>
          <w:rFonts w:hAnsi="Times New Roman" w:cs="Times New Roman"/>
          <w:color w:val="000000"/>
          <w:sz w:val="24"/>
          <w:szCs w:val="24"/>
          <w:lang w:val="ru-RU"/>
        </w:rPr>
        <w:t xml:space="preserve"> от 18.05.2023 № 372, ФОП ООО, утвержденной</w:t>
      </w:r>
      <w:proofErr w:type="gramEnd"/>
      <w:r w:rsidRPr="006C6747">
        <w:rPr>
          <w:rFonts w:hAnsi="Times New Roman" w:cs="Times New Roman"/>
          <w:color w:val="000000"/>
          <w:sz w:val="24"/>
          <w:szCs w:val="24"/>
          <w:lang w:val="ru-RU"/>
        </w:rPr>
        <w:t xml:space="preserve"> приказом </w:t>
      </w:r>
      <w:proofErr w:type="spellStart"/>
      <w:r w:rsidRPr="006C6747">
        <w:rPr>
          <w:rFonts w:hAnsi="Times New Roman" w:cs="Times New Roman"/>
          <w:color w:val="000000"/>
          <w:sz w:val="24"/>
          <w:szCs w:val="24"/>
          <w:lang w:val="ru-RU"/>
        </w:rPr>
        <w:t>Минпросвещения</w:t>
      </w:r>
      <w:proofErr w:type="spellEnd"/>
      <w:r w:rsidRPr="006C6747">
        <w:rPr>
          <w:rFonts w:hAnsi="Times New Roman" w:cs="Times New Roman"/>
          <w:color w:val="000000"/>
          <w:sz w:val="24"/>
          <w:szCs w:val="24"/>
          <w:lang w:val="ru-RU"/>
        </w:rPr>
        <w:t xml:space="preserve"> от 18.05.2023 № 370, ФОП СОО, утвержденной приказом </w:t>
      </w:r>
      <w:proofErr w:type="spellStart"/>
      <w:r w:rsidRPr="006C6747">
        <w:rPr>
          <w:rFonts w:hAnsi="Times New Roman" w:cs="Times New Roman"/>
          <w:color w:val="000000"/>
          <w:sz w:val="24"/>
          <w:szCs w:val="24"/>
          <w:lang w:val="ru-RU"/>
        </w:rPr>
        <w:t>Минпросвещения</w:t>
      </w:r>
      <w:proofErr w:type="spellEnd"/>
      <w:r w:rsidRPr="006C6747">
        <w:rPr>
          <w:rFonts w:hAnsi="Times New Roman" w:cs="Times New Roman"/>
          <w:color w:val="000000"/>
          <w:sz w:val="24"/>
          <w:szCs w:val="24"/>
          <w:lang w:val="ru-RU"/>
        </w:rPr>
        <w:t xml:space="preserve"> от </w:t>
      </w:r>
      <w:proofErr w:type="spellStart"/>
      <w:proofErr w:type="gramStart"/>
      <w:r w:rsidRPr="006C6747">
        <w:rPr>
          <w:rFonts w:hAnsi="Times New Roman" w:cs="Times New Roman"/>
          <w:color w:val="000000"/>
          <w:sz w:val="24"/>
          <w:szCs w:val="24"/>
          <w:lang w:val="ru-RU"/>
        </w:rPr>
        <w:t>от</w:t>
      </w:r>
      <w:proofErr w:type="spellEnd"/>
      <w:proofErr w:type="gramEnd"/>
      <w:r w:rsidRPr="006C6747">
        <w:rPr>
          <w:rFonts w:hAnsi="Times New Roman" w:cs="Times New Roman"/>
          <w:color w:val="000000"/>
          <w:sz w:val="24"/>
          <w:szCs w:val="24"/>
          <w:lang w:val="ru-RU"/>
        </w:rPr>
        <w:t xml:space="preserve"> 18.05.2023 № 371,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lastRenderedPageBreak/>
        <w:t xml:space="preserve">3.5. </w:t>
      </w:r>
      <w:proofErr w:type="gramStart"/>
      <w:r w:rsidRPr="006C6747">
        <w:rPr>
          <w:rFonts w:hAnsi="Times New Roman" w:cs="Times New Roman"/>
          <w:color w:val="000000"/>
          <w:sz w:val="24"/>
          <w:szCs w:val="24"/>
          <w:lang w:val="ru-RU"/>
        </w:rPr>
        <w:t>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 основного общего</w:t>
      </w:r>
      <w:r>
        <w:rPr>
          <w:rFonts w:hAnsi="Times New Roman" w:cs="Times New Roman"/>
          <w:color w:val="000000"/>
          <w:sz w:val="24"/>
          <w:szCs w:val="24"/>
        </w:rPr>
        <w:t> </w:t>
      </w:r>
      <w:r w:rsidRPr="006C6747">
        <w:rPr>
          <w:rFonts w:hAnsi="Times New Roman" w:cs="Times New Roman"/>
          <w:color w:val="000000"/>
          <w:sz w:val="24"/>
          <w:szCs w:val="24"/>
          <w:lang w:val="ru-RU"/>
        </w:rPr>
        <w:t>и среднего общего образования.</w:t>
      </w:r>
      <w:proofErr w:type="gramEnd"/>
      <w:r w:rsidRPr="006C6747">
        <w:rPr>
          <w:rFonts w:hAnsi="Times New Roman" w:cs="Times New Roman"/>
          <w:color w:val="000000"/>
          <w:sz w:val="24"/>
          <w:szCs w:val="24"/>
          <w:lang w:val="ru-RU"/>
        </w:rPr>
        <w:t xml:space="preserve"> Преподавание и изучение второго иностранного языка (немецкого) организуется для </w:t>
      </w:r>
      <w:proofErr w:type="gramStart"/>
      <w:r w:rsidRPr="006C6747">
        <w:rPr>
          <w:rFonts w:hAnsi="Times New Roman" w:cs="Times New Roman"/>
          <w:color w:val="000000"/>
          <w:sz w:val="24"/>
          <w:szCs w:val="24"/>
          <w:lang w:val="ru-RU"/>
        </w:rPr>
        <w:t>обучающихся</w:t>
      </w:r>
      <w:proofErr w:type="gramEnd"/>
      <w:r w:rsidRPr="006C6747">
        <w:rPr>
          <w:rFonts w:hAnsi="Times New Roman" w:cs="Times New Roman"/>
          <w:color w:val="000000"/>
          <w:sz w:val="24"/>
          <w:szCs w:val="24"/>
          <w:lang w:val="ru-RU"/>
        </w:rPr>
        <w:t xml:space="preserve"> уровня основного общего и среднего общего образования.</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 xml:space="preserve">3.6. </w:t>
      </w:r>
      <w:proofErr w:type="gramStart"/>
      <w:r w:rsidRPr="006C6747">
        <w:rPr>
          <w:rFonts w:hAnsi="Times New Roman" w:cs="Times New Roman"/>
          <w:color w:val="000000"/>
          <w:sz w:val="24"/>
          <w:szCs w:val="24"/>
          <w:lang w:val="ru-RU"/>
        </w:rPr>
        <w:t xml:space="preserve">Преподавание и изучение второго иностранного языка (немецкого) для обучающихся, которые осваивают программы по ФГОС ООО, утвержденному приказом </w:t>
      </w:r>
      <w:proofErr w:type="spellStart"/>
      <w:r w:rsidRPr="006C6747">
        <w:rPr>
          <w:rFonts w:hAnsi="Times New Roman" w:cs="Times New Roman"/>
          <w:color w:val="000000"/>
          <w:sz w:val="24"/>
          <w:szCs w:val="24"/>
          <w:lang w:val="ru-RU"/>
        </w:rPr>
        <w:t>Минпросвещения</w:t>
      </w:r>
      <w:proofErr w:type="spellEnd"/>
      <w:r w:rsidRPr="006C6747">
        <w:rPr>
          <w:rFonts w:hAnsi="Times New Roman" w:cs="Times New Roman"/>
          <w:color w:val="000000"/>
          <w:sz w:val="24"/>
          <w:szCs w:val="24"/>
          <w:lang w:val="ru-RU"/>
        </w:rPr>
        <w:t xml:space="preserve"> от 31.05.2021 № 287, и ФОП ООО, утвержденной приказом </w:t>
      </w:r>
      <w:proofErr w:type="spellStart"/>
      <w:r w:rsidRPr="006C6747">
        <w:rPr>
          <w:rFonts w:hAnsi="Times New Roman" w:cs="Times New Roman"/>
          <w:color w:val="000000"/>
          <w:sz w:val="24"/>
          <w:szCs w:val="24"/>
          <w:lang w:val="ru-RU"/>
        </w:rPr>
        <w:t>Минпросвещения</w:t>
      </w:r>
      <w:proofErr w:type="spellEnd"/>
      <w:r w:rsidRPr="006C6747">
        <w:rPr>
          <w:rFonts w:hAnsi="Times New Roman" w:cs="Times New Roman"/>
          <w:color w:val="000000"/>
          <w:sz w:val="24"/>
          <w:szCs w:val="24"/>
          <w:lang w:val="ru-RU"/>
        </w:rPr>
        <w:t xml:space="preserve"> от 18.05.2023 № 370,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roofErr w:type="gramEnd"/>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3.7.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3.8. Преподавание и изучение иных предметов учебного плана осуществляются на русском языке.</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3.9. В школе создается необходимое количество классов, групп для раздельного изучения обучающимися государственных, родного и иностранных языков, а также преподавания на этих языках.</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b/>
          <w:bCs/>
          <w:color w:val="000000"/>
          <w:sz w:val="24"/>
          <w:szCs w:val="24"/>
          <w:lang w:val="ru-RU"/>
        </w:rPr>
        <w:t>4. Язык (языки) воспитания</w:t>
      </w:r>
    </w:p>
    <w:p w:rsidR="000C69B8" w:rsidRPr="006C6747" w:rsidRDefault="006C6747" w:rsidP="006C6747">
      <w:pPr>
        <w:jc w:val="both"/>
        <w:rPr>
          <w:rFonts w:hAnsi="Times New Roman" w:cs="Times New Roman"/>
          <w:color w:val="000000"/>
          <w:sz w:val="24"/>
          <w:szCs w:val="24"/>
          <w:lang w:val="ru-RU"/>
        </w:rPr>
      </w:pPr>
      <w:r w:rsidRPr="006C6747">
        <w:rPr>
          <w:rFonts w:hAnsi="Times New Roman" w:cs="Times New Roman"/>
          <w:color w:val="000000"/>
          <w:sz w:val="24"/>
          <w:szCs w:val="24"/>
          <w:lang w:val="ru-RU"/>
        </w:rPr>
        <w:t>4.1. Внеурочная деятельность и воспитательная работа в школе осуществляются на русском и татарском языках в соответствии с утвержденными планами внеурочной деятельности и календарными планами воспитательной работы.</w:t>
      </w:r>
    </w:p>
    <w:sectPr w:rsidR="000C69B8" w:rsidRPr="006C6747" w:rsidSect="006C6747">
      <w:pgSz w:w="11907" w:h="16839"/>
      <w:pgMar w:top="851" w:right="850" w:bottom="85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238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C69B8"/>
    <w:rsid w:val="002D33B1"/>
    <w:rsid w:val="002D3591"/>
    <w:rsid w:val="003514A0"/>
    <w:rsid w:val="004F7E17"/>
    <w:rsid w:val="0052212A"/>
    <w:rsid w:val="005A05CE"/>
    <w:rsid w:val="00653AF6"/>
    <w:rsid w:val="006A4E01"/>
    <w:rsid w:val="006C6747"/>
    <w:rsid w:val="00B73A5A"/>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6C6747"/>
    <w:pPr>
      <w:spacing w:before="0" w:beforeAutospacing="0" w:after="0" w:afterAutospacing="0"/>
    </w:pPr>
    <w:rPr>
      <w:lang w:val="ru-RU"/>
    </w:rPr>
  </w:style>
  <w:style w:type="paragraph" w:customStyle="1" w:styleId="TableParagraph">
    <w:name w:val="Table Paragraph"/>
    <w:basedOn w:val="a"/>
    <w:uiPriority w:val="1"/>
    <w:qFormat/>
    <w:rsid w:val="006C6747"/>
    <w:pPr>
      <w:widowControl w:val="0"/>
      <w:autoSpaceDE w:val="0"/>
      <w:autoSpaceDN w:val="0"/>
      <w:spacing w:before="0" w:beforeAutospacing="0" w:after="0" w:afterAutospacing="0"/>
    </w:pPr>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Серверовна</dc:creator>
  <dc:description>Подготовлено экспертами Актион-МЦФЭР</dc:description>
  <cp:lastModifiedBy>Лилия Серверовна</cp:lastModifiedBy>
  <cp:revision>2</cp:revision>
  <cp:lastPrinted>2023-10-03T11:52:00Z</cp:lastPrinted>
  <dcterms:created xsi:type="dcterms:W3CDTF">2023-10-04T10:09:00Z</dcterms:created>
  <dcterms:modified xsi:type="dcterms:W3CDTF">2023-10-04T10:09:00Z</dcterms:modified>
</cp:coreProperties>
</file>